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Kolejna wielkogabarytowa drukarka 3D Stratasys F770 o obszarze roboczym 1000 × 610 × 610 mm została dostarczona i zainstalowana u Klienta. ? Tym razem F770 trafiła do Centrum Druku 3D na Politechnika Koszalińska w Wydziale Mechanicznym.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Kolejna wielkogabarytowa drukarka 3D Stratasys F770 o obszarze roboczym 1000 × 610 × 610 mm została dostarczona i zainstalowana u Klienta. ? Tym razem F770 trafiła do Centrum Druku 3D na Politechnika Koszalińska w Wydziale Mechanicznym.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Maszyna obsługuje dwa rodzaje materiałów do druku: ABS oraz ASA. Jest polecana do niezawodnego wytwarzania bardzo dużych obiektów lub do produkcji seryjnej.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– To daje nam ogrom nowych możliwości – podkreśla dr hab. inż. Tomasz Królikowski, prof. PK, prorektor ds. studenckich i kierownik Centrum Druku 3D Politechniki Koszalińskiej. – Drukarka będzie wykorzystywana do produkcji elementów, które mają służyć naszym studentom z niepełnosprawnością. Mamy opracowany projekt podnóżków dla takich osób, ich drukiem zajmiemy się w najbliższych dniach. Mamy też pomysł drukowania innych obiektów w skali 1:1. Jesteśmy przekonani, że spodobają się naszym gościom dni otwartych oraz festiwalu nauki.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Seria Stratasys F123 to sprawdzone rozwiązanie do szybkiego prototypowania oraz do wytwarzania narzędzi i osprzętu. F770 wykorzystuje patenty technologiczne takie jak dwie głowice drukujące, podgrzewana komora robocza z cyrkulacją powietrza, serwonapędy oraz rozpuszczalny materiał podporowy.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Maszyna jest wyposażona w zasobniki materiału mogące pomieścić 3277,4 mm³ tworzywa. Wbudowana kamera oraz funkcja monitorowania procesu w programie GrabCAD Print umożliwia zdalną kontrolę pracy 24/7.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Gratulujemy dobrego wyboru i życzymy przyjemnego drukowania!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#drukarka3d #Stratasys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Kolejna wielkogabarytowa drukarka 3D Stratasys F770 o obszarze roboczym 1000 × 610 × 610 mm została dostarczona i zainstalowana u Klienta. ? Tym razem F770 trafiła do Centrum Druku 3D na Politechnika Koszalińska w Wydziale Mechanicznym.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Maszyna obsługuje dwa rodzaje materiałów do druku: ABS oraz ASA. Jest polecana do niezawodnego wytwarzania bardzo dużych obiektów lub do produkcji seryjnej. </w:t>
      </w:r>
    </w:p>
    <w:p>
      <w:r>
        <w:rPr>
          <w:rFonts w:ascii="calibri" w:hAnsi="calibri" w:eastAsia="calibri" w:cs="calibri"/>
          <w:sz w:val="24"/>
          <w:szCs w:val="24"/>
        </w:rPr>
        <w:t xml:space="preserve">– To daje nam ogrom nowych możliwości – podkreśla dr hab. inż. Tomasz Królikowski, prof. PK, prorektor ds. studenckich i kierownik Centrum Druku 3D Politechniki Koszalińskiej. – Drukarka będzie wykorzystywana do produkcji elementów, które mają służyć naszym studentom z niepełnosprawnością. Mamy opracowany projekt podnóżków dla takich osób, ich drukiem zajmiemy się w najbliższych dniach. Mamy też pomysł drukowania innych obiektów w skali 1:1. Jesteśmy przekonani, że spodobają się naszym gościom dni otwartych oraz festiwalu nauki.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Seria Stratasys F123 to sprawdzone rozwiązanie do szybkiego prototypowania oraz do wytwarzania narzędzi i osprzętu. F770 wykorzystuje patenty technologiczne takie jak dwie głowice drukujące, podgrzewana komora robocza z cyrkulacją powietrza, serwonapędy oraz rozpuszczalny materiał podporowy.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Maszyna jest wyposażona w zasobniki materiału mogące pomieścić 3277,4 mm³ tworzywa. Wbudowana kamera oraz funkcja monitorowania procesu w programie GrabCAD Print umożliwia zdalną kontrolę pracy 24/7.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Gratulujemy dobrego wyboru i życzymy przyjemnego drukowania!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#drukarka3d #Stratasys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2024-04-25T08:55:00+02:00</dcterms:created>
  <dcterms:modified xsi:type="dcterms:W3CDTF">2024-04-25T08:55:00+02:00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