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myjkę Formlabs Form Wash w wersji L ➡➡➡ https://cadxpert.pl/drukarki-3d/formlabs-form-wash-l-form-cure-l/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myjkę Formlabs Form Wash w wersji L ➡➡➡ https://cadxpert.pl/drukarki-3d/formlabs-form-wash-l-form-cure-l/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Form Wash L to automatyczna myjka czyszcząca modele z pozostałości nieutwardzonej żywicy stworzona dla wielkoformatowych drukarek 3D Formlabs w technologii SLA/LFS.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Pojemność zbiornika: 37,9 litra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Maksymalny rozmiar wydruku: 33,5 x 20 x 30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Urządzenie kompatybilne z wszystkimi drukarkami 3D Formlabs SLA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myjkę Formlabs Form Wash w wersji L ➡➡➡ https://cadxpert.pl/drukarki-3d/formlabs-form-wash-l-form-cure-l/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 Wash L to automatyczna myjka czyszcząca modele z pozostałości nieutwardzonej żywicy stworzona dla wielkoformatowych drukarek 3D Formlabs w technologii SLA/LFS.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Pojemność zbiornika: 37,9 litra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Maksymalny rozmiar wydruku: 33,5 x 20 x 30 cm</w:t>
      </w:r>
    </w:p>
    <w:p>
      <w:r>
        <w:rPr>
          <w:rFonts w:ascii="calibri" w:hAnsi="calibri" w:eastAsia="calibri" w:cs="calibri"/>
          <w:sz w:val="24"/>
          <w:szCs w:val="24"/>
        </w:rPr>
        <w:t xml:space="preserve">✅ Urządzenie kompatybilne z wszystkimi drukarkami 3D Formlabs SLA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2024-04-26T11:38:20+02:00</dcterms:created>
  <dcterms:modified xsi:type="dcterms:W3CDTF">2024-04-26T11:38:20+02:00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