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Formlabs prezentuje autorską technologię druku 3D i dwa nowe urządzenia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Formlabs prezentuje nową technologię przyrostowego wytwarzania oraz zapowiada premierę dwóch urządzeń: Form 3 oraz Form 3L. Maszyny wnoszą nową jakość w przemysłowy druk 3D. Urządzenia wykorzystują autorską technologię LFS (Low Force Stereolithography), która pozwala na jeszcze większą precyzję, m.in. dzięki pomniejszeniu plamki lasera do 85 mikrometrów.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Formlabs prezentuje autorską technologię druku 3D i dwa nowe urządzenia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Formlabs prezentuje nową technologię przyrostowego wytwarzania oraz zapowiada premierę dwóch urządzeń: Form 3 oraz Form 3L. Maszyny wnoszą nową jakość w przemysłowy druk 3D. Urządzenia wykorzystują autorską technologię LFS (Low Force Stereolithography), która pozwala na jeszcze większą precyzję, m.in. dzięki pomniejszeniu plamki lasera do 85 mikrometrów.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technologia druku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Low Force Sterelithography (LFS) to zaawansowana odmiana stereolitografii, która jest jeszcze bardziej precyzyjną metodą niż SLA. </w:t>
      </w:r>
      <w:r>
        <w:rPr>
          <w:rFonts w:ascii="calibri" w:hAnsi="calibri" w:eastAsia="calibri" w:cs="calibri"/>
          <w:sz w:val="24"/>
          <w:szCs w:val="24"/>
        </w:rPr>
        <w:t xml:space="preserve">Technologia </w:t>
      </w:r>
      <w:r>
        <w:rPr>
          <w:rFonts w:ascii="calibri" w:hAnsi="calibri" w:eastAsia="calibri" w:cs="calibri"/>
          <w:sz w:val="24"/>
          <w:szCs w:val="24"/>
        </w:rPr>
        <w:t xml:space="preserve">LFS również wykorzystuje wiązkę lasera do utwardzania żywic fotopolimerowych. Dzięki zastosowaniu przez producenta nowych rozwiązań – elastycznych kuwet i oświetleniu liniowemu promień lasera za każdym razem utwardza żywicę pod tym samym kątem, co zapewnia wysoką dokładność druku 3D.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Drukarki 3D Formlabs Form 3 i Form 3L operują wiązką lasera o plamce wielkości 85 mikrometrów. Dzięki temu modele są drukowane z jeszcze większą precyzją. Możliwość wyboru wysokości warstwy od 25 do 300 mikrometrów pozwala wytwarzać obiekty z dużą precyzją lub dużą szybkością – w zależności od aktualnych potrzeb. Dzięki nowej żywicy Draft możemy drukować prototypy i modele koncepcyjne 3-4 razy szybciej niż z pozostałych materiałów w ofercie Formlabs. W testach udało się osiągnąć prędkość konkurencyjną lub lepszą od technologii FDM dla takich samych modeli.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Form 3L jako drukarka 3D do wytwarzania wielkogabarytowego została wyposażona w podwójny system optyczny i dwie komory na cartridge z żywicą. Dwie wiązki lasera, utwardzające żywice mają zagwarantować szybkość produkcji dużych obiektów. Przestrzeń robocza Form 3L wynosi 20 × 33,5 × 30 cm.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drukarki 3D Formlabs: Form 2, Form 3 oraz Form 3L są kompatybilne z żywicami z oferty Formlabs oraz oprogramowaniem PreForm. Oferta żywic do nowych urządzeń ma być stale poszerzana o te już dostępne dla Form 2. Stół roboczy i urządzenia do postprocessingu Form Wash i Form Cure będą dostępne w zestawie zarówno z drugą, jak i trzecią generacją (wyłączając Form 3L). Kompletny ekosystem to wygodne użytkowanie i łatwe przejście użytkowników drukarki Form 2 na urządzenia nowej generacji. Właściciele Form 2 będą musieli jedynie wyposażyć się w nowe elastyczne resin tanki, czyli kuwety, na których budowany jest model.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Dokładna data polskiej premiery nie jest jeszcze znana. Jak donosi firma CadXpert, wyłączny dystrybutor urządzeń Formlabs, obecnie w sprzedaży cały czas pozostaje drukarka 3D Form 2, która wciąż oferuje konkurencyjną precyzję druku oraz łatwość obsługi i niezawodność pracy urządzenia. Wkrótce nowa żywica Draft – pozwalająca na szybkie prototypowanie w technologii SLA – ma być dostępna również do druku na Form 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znajduje się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https://cadxpert.pl/drukarki-3d/form-3-i-form-3l-zapowiedz-nowych-drukarek-3d-formlabs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pl/drukarki-3d/form-3-i-form-3l-zapowiedz-nowych-drukarek-3d-formlab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2025-12-13T15:24:47+01:00</dcterms:created>
  <dcterms:modified xsi:type="dcterms:W3CDTF">2025-12-13T15:24:47+01:00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