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myjkę Formlabs Form Wash w wersji L ➡➡➡ https://cadxpert.pl/drukarki-3d/formlabs-form-wash-l-form-cure-l/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myjkę Formlabs Form Wash w wersji L ➡➡➡ https://cadxpert.pl/drukarki-3d/formlabs-form-wash-l-form-cure-l/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Form Wash L to automatyczna myjka czyszcząca modele z pozostałości nieutwardzonej żywicy stworzona dla wielkoformatowych drukarek 3D Formlabs w technologii SLA/LFS.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Pojemność zbiornika: 37,9 litra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Maksymalny rozmiar wydruku: 33,5 x 20 x 30 cm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Urządzenie kompatybilne z wszystkimi drukarkami 3D Formlabs SLA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myjkę Formlabs Form Wash w wersji L ➡➡➡ https://cadxpert.pl/drukarki-3d/formlabs-form-wash-l-form-cure-l/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 Wash L to automatyczna myjka czyszcząca modele z pozostałości nieutwardzonej żywicy stworzona dla wielkoformatowych drukarek 3D Formlabs w technologii SLA/LFS.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Pojemność zbiornika: 37,9 litra</w:t>
      </w:r>
    </w:p>
    <w:p>
      <w:r>
        <w:rPr>
          <w:rFonts w:ascii="calibri" w:hAnsi="calibri" w:eastAsia="calibri" w:cs="calibri"/>
          <w:sz w:val="24"/>
          <w:szCs w:val="24"/>
        </w:rPr>
        <w:t xml:space="preserve">✅ Maksymalny rozmiar wydruku: 33,5 x 20 x 30 cm</w:t>
      </w:r>
    </w:p>
    <w:p>
      <w:r>
        <w:rPr>
          <w:rFonts w:ascii="calibri" w:hAnsi="calibri" w:eastAsia="calibri" w:cs="calibri"/>
          <w:sz w:val="24"/>
          <w:szCs w:val="24"/>
        </w:rPr>
        <w:t xml:space="preserve">✅ Urządzenie kompatybilne z wszystkimi drukarkami 3D Formlabs SLA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2026-07-14T00:57:03+02:00</dcterms:created>
  <dcterms:modified xsi:type="dcterms:W3CDTF">2026-07-14T00:57:03+02:00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