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Pobierz ⤵ Poradnik projektowania do druku 3D w technologii SLA/LFS ➡ https://cadxpert.pl/poradnik-projektowania-do-druku-3d-w-technologii-sla-lfs/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Pobierz ⤵ Poradnik projektowania do druku 3D w technologii SLA/LFS ➡ https://cadxpert.pl/poradnik-projektowania-do-druku-3d-w-technologii-sla-lfs/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 tego poradnika dowiesz się: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 jak zoptymalizować model CAD do druku 3D w technologii SLA/LFS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 jakie są maksymalne i minimalne wymiary drukowanych detali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Poznaj wskazówki dotyczące projektowania do druku 3D na drukarkach Formlabs Form 3 oraz Form 3L.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Pobierz ⤵ Poradnik projektowania do druku 3D w technologii SLA/LFS ➡ https://cadxpert.pl/poradnik-projektowania-do-druku-3d-w-technologii-sla-lfs/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 tego poradnika dowiesz się:</w:t>
      </w:r>
    </w:p>
    <w:p>
      <w:r>
        <w:rPr>
          <w:rFonts w:ascii="calibri" w:hAnsi="calibri" w:eastAsia="calibri" w:cs="calibri"/>
          <w:sz w:val="24"/>
          <w:szCs w:val="24"/>
        </w:rPr>
        <w:t xml:space="preserve">✅ jak zoptymalizować model CAD do druku 3D w technologii SLA/LFS</w:t>
      </w:r>
    </w:p>
    <w:p>
      <w:r>
        <w:rPr>
          <w:rFonts w:ascii="calibri" w:hAnsi="calibri" w:eastAsia="calibri" w:cs="calibri"/>
          <w:sz w:val="24"/>
          <w:szCs w:val="24"/>
        </w:rPr>
        <w:t xml:space="preserve">✅ jakie są maksymalne i minimalne wymiary drukowanych detali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Poznaj wskazówki dotyczące projektowania do druku 3D na drukarkach Formlabs Form 3 oraz Form 3L.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2026-07-25T06:45:42+02:00</dcterms:created>
  <dcterms:modified xsi:type="dcterms:W3CDTF">2026-07-25T06:45:42+02:00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