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Najnowszy w naszej ofercie #skaner3D ???????? ? został stworzony z myślą o skanowaniu małych i średnich obiektów w wielu branżach.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Najnowszy w naszej ofercie #skaner3D ???????? ? został stworzony z myślą o skanowaniu małych i średnich obiektów w wielu branżach.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☑️ Podwójny zakres skanowania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☑️ Płynne przełączanie między trzema poziomami rozdzielczości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to tylko niektóre z jego możliwości.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Poznajcie pozostałe zalety tego wyjątkowego skanera 3D od Shining 3D ➡️ https://cadxpert.pl/skanery-3D/transcan-c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Najnowszy w naszej ofercie #skaner3D ???????? ? został stworzony z myślą o skanowaniu małych i średnich obiektów w wielu branżach. </w:t>
      </w:r>
    </w:p>
    <w:p>
      <w:r>
        <w:rPr>
          <w:rFonts w:ascii="calibri" w:hAnsi="calibri" w:eastAsia="calibri" w:cs="calibri"/>
          <w:sz w:val="24"/>
          <w:szCs w:val="24"/>
        </w:rPr>
        <w:t xml:space="preserve">☑️ Podwójny zakres skanowania </w:t>
      </w:r>
    </w:p>
    <w:p>
      <w:r>
        <w:rPr>
          <w:rFonts w:ascii="calibri" w:hAnsi="calibri" w:eastAsia="calibri" w:cs="calibri"/>
          <w:sz w:val="24"/>
          <w:szCs w:val="24"/>
        </w:rPr>
        <w:t xml:space="preserve">☑️ Płynne przełączanie między trzema poziomami rozdzielczości </w:t>
      </w:r>
    </w:p>
    <w:p>
      <w:r>
        <w:rPr>
          <w:rFonts w:ascii="calibri" w:hAnsi="calibri" w:eastAsia="calibri" w:cs="calibri"/>
          <w:sz w:val="24"/>
          <w:szCs w:val="24"/>
        </w:rPr>
        <w:t xml:space="preserve">to tylko niektóre z jego możliwości.</w:t>
      </w:r>
    </w:p>
    <w:p>
      <w:r>
        <w:rPr>
          <w:rFonts w:ascii="calibri" w:hAnsi="calibri" w:eastAsia="calibri" w:cs="calibri"/>
          <w:sz w:val="24"/>
          <w:szCs w:val="24"/>
        </w:rPr>
        <w:t xml:space="preserve">Poznajcie pozostałe zalety tego wyjątkowego skanera 3D od Shining 3D ➡️ https://cadxpert.pl/skanery-3D/transcan-c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2026-09-12T02:28:23+02:00</dcterms:created>
  <dcterms:modified xsi:type="dcterms:W3CDTF">2026-09-12T02:28:23+02:00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