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Stratasys wprowadza 3 nowe drukarki 3D o klasie przemysłowej: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wprowadza 3 nowe drukarki 3D o klasie przemysłowej: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F770 - wielkoformatowa drukarka 3D w technologii FDM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H350 - proszkowa drukarka 3D w nowatorskiej technologii SAF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Origin One – drukarka 3D do seryjnej produkcji z żywic fotopolimerowych w technologii P3.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https://cadxpert.pl/aktualnosci/3-nowe-produkcyjne-drukarki-3d-stratasys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Stratasys wprowadza 3 nowe drukarki 3D o klasie przemysłowej:</w:t>
      </w:r>
    </w:p>
    <w:p>
      <w:r>
        <w:rPr>
          <w:rFonts w:ascii="calibri" w:hAnsi="calibri" w:eastAsia="calibri" w:cs="calibri"/>
          <w:sz w:val="24"/>
          <w:szCs w:val="24"/>
        </w:rPr>
        <w:t xml:space="preserve">✔ F770 - wielkoformatowa drukarka 3D w technologii FDM</w:t>
      </w:r>
    </w:p>
    <w:p>
      <w:r>
        <w:rPr>
          <w:rFonts w:ascii="calibri" w:hAnsi="calibri" w:eastAsia="calibri" w:cs="calibri"/>
          <w:sz w:val="24"/>
          <w:szCs w:val="24"/>
        </w:rPr>
        <w:t xml:space="preserve">✔ H350 - proszkowa drukarka 3D w nowatorskiej technologii SAF</w:t>
      </w:r>
    </w:p>
    <w:p>
      <w:r>
        <w:rPr>
          <w:rFonts w:ascii="calibri" w:hAnsi="calibri" w:eastAsia="calibri" w:cs="calibri"/>
          <w:sz w:val="24"/>
          <w:szCs w:val="24"/>
        </w:rPr>
        <w:t xml:space="preserve">✔ Origin One – drukarka 3D do seryjnej produkcji z żywic fotopolimerowych w technologii P3.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https://cadxpert.pl/aktualnosci/3-nowe-produkcyjne-drukarki-3d-stratasys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2025-12-18T17:23:01+01:00</dcterms:created>
  <dcterms:modified xsi:type="dcterms:W3CDTF">2025-12-18T17:23:01+01:00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