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okazje! Drukarka 3D ZPrinetr 450 w licytacji bez ceny minimalnej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Używane, w pełni sprawne drukarki 3D na sprzedaż. Prezentujemy drukarkę 3D ZPrinter 450 w licytacji bez ceny minimalnej już od 7257 zł brutto. Zaawansowana drukarka 3D w technologii CJP o wartości ponad 40 tys. zł może być Twoja. Polecamy także drukarkę 3D Stratasys Objet 30 Prime w cenie 147 500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okazja! Drukarka 3D ZPrinetr 450 w licytacji bez ceny minimalnej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Używane, w pełni sprawne drukarki 3D na sprzedaż. </w:t>
      </w:r>
      <w:r>
        <w:rPr>
          <w:rFonts w:ascii="calibri" w:hAnsi="calibri" w:eastAsia="calibri" w:cs="calibri"/>
          <w:sz w:val="24"/>
          <w:szCs w:val="24"/>
          <w:b/>
        </w:rPr>
        <w:t xml:space="preserve">Prezentujemy drukarkę 3D ZPrinter 450 w licytacji już od 7257 zł. Aukcja Allegro bez ceny minimalnej!</w:t>
      </w:r>
      <w:r>
        <w:rPr>
          <w:rFonts w:ascii="calibri" w:hAnsi="calibri" w:eastAsia="calibri" w:cs="calibri"/>
          <w:sz w:val="24"/>
          <w:szCs w:val="24"/>
        </w:rPr>
        <w:t xml:space="preserve"> Zaawansowana drukarka 3D w technologii CJP o wartości ponad 40 tys. zł może być Twoja. Polecamy także drukarkę 3D Stratasys Objet 30 Prime w cenie 147 500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ZPrinter 450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aukcji: allegro.pl/pelnokolorowa-drukarka-3d-zprinter-450-i7346910906.html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przeszła przegląd wykonany przez profesjonalnego serwisanta, działa poprawnie. Do codziennego użytkowania wymagana będzie jedynie kalibracja wagi. Właściciel sprzedaje drukarkę, ponieważ zakupił maszynę pracującą w innej technologii.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Specyfikacja techniczna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 robocze: 203 x 254 x 204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Materiały:proszek do druku High-performance composite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druku: 2-4 warstwy na minutę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Oprogramowanie: Z-Print i ZEdit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Rozdzielczość: 300 x 540 dpi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Ilość głowic drukujących: 2 (jedna trójkolorowa, jedna bezbarwna)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ustawienie druku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Automatyczny system uzupełniania i recyklacji proszku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Objet 30 Prime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Dostępna w licytacji lub w opcji Kup Teraz za 147 500 zł. 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http://allegro.pl/show_item.php?item=7339995423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Drukarka obsługiwana pod nadzorem ekspertów z zachowaniem wszystkich zasad konserwacji wymaganych przez producenta. Ilość zrealizowanej pracy na drukarce: 310 godzin.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Specyfikacja techniczna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 robocze: 294 mm x 192 mm x 148,6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Grubość warstwy: tryb High quality – 0.016 mm, tryb High speed – 0.028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Materiały: VeroClear, VeroWhitePlus, VeroGray, VeroBlue, VeroBlackPlus, Rigur, Durus, High Temperature, TangoGray, TangoBlack, Biocompatibile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 podporowy: FullCure 705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cenie kompletny zestaw pozwalający rozpocząć pracę z drukarką 3D: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Drukarka 3D Stratasys Objet30 PRIME.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Dedykowane oprogramowanie ObjetStudio oraz PolyLog.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Dostawa i instalacja w siedzibie Kupującego połączona ze szkoleniem.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Monitor, klawiatura oraz mysz (drukarka posiada wbudowany komputer).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Stolik pod drukarkę 3D.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Myjka ciśnieniowa - urządzenie do czyszczenia z materiału wspierającego WaterJet.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eksploatacyjne.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2026-02-13T09:07:15+01:00</dcterms:created>
  <dcterms:modified xsi:type="dcterms:W3CDTF">2026-02-13T09:07:15+01:00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