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odbędzie się XI Konferencja "Inżynier XXI wieku"I wieku na której nasz prelegent Maciej Broś opowie o Praktycznym zastosowaniu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odbędzie się XI Konferencja "Inżynier XXI wieku"I wieku na której nasz prelegent Maciej Broś opowie o Praktycznym zastosowaniu druku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Oglądaj transmisję online na kanale YouTube ATH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https://youtu.be/EUVw4hv5FMo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Harmonogram konferencji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https://www.ath.bielsko.pl/konferencja-inzynier-xxi-wieku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celem konferencji jest przedstawienie najciekawszych prac naukowych realizowanych przez studentów oraz doktorantów uczelni krajowych i zagranicznych z takich dziedzin nauki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mechanika i budowa maszyn 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automatyka i robotyka,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mechatronika,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zarządzanie i inżynieria produkcji,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transport,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informatyka.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 odbędzie się XI Konferencja "Inżynier XXI wieku"I wieku na której nasz prelegent Maciej Broś opowie o Praktycznym zastosowaniu druku 3D.</w:t>
      </w:r>
    </w:p>
    <w:p>
      <w:r>
        <w:rPr>
          <w:rFonts w:ascii="calibri" w:hAnsi="calibri" w:eastAsia="calibri" w:cs="calibri"/>
          <w:sz w:val="24"/>
          <w:szCs w:val="24"/>
        </w:rPr>
        <w:t xml:space="preserve">? Oglądaj transmisję online na kanale YouTube ATH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https://youtu.be/EUVw4hv5FMo</w:t>
      </w:r>
    </w:p>
    <w:p>
      <w:r>
        <w:rPr>
          <w:rFonts w:ascii="calibri" w:hAnsi="calibri" w:eastAsia="calibri" w:cs="calibri"/>
          <w:sz w:val="24"/>
          <w:szCs w:val="24"/>
        </w:rPr>
        <w:t xml:space="preserve">? Harmonogram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https://www.ath.bielsko.pl/konferencja-inzynier-xxi-wieku</w:t>
      </w:r>
    </w:p>
    <w:p>
      <w:r>
        <w:rPr>
          <w:rFonts w:ascii="calibri" w:hAnsi="calibri" w:eastAsia="calibri" w:cs="calibri"/>
          <w:sz w:val="24"/>
          <w:szCs w:val="24"/>
        </w:rPr>
        <w:t xml:space="preserve">Głównym celem konferencji jest przedstawienie najciekawszych prac naukowych realizowanych przez studentów oraz doktorantów uczelni krajowych i zagranicznych z takich dziedzin nauki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➡ mechanika i budowa maszyn ,</w:t>
      </w:r>
    </w:p>
    <w:p>
      <w:r>
        <w:rPr>
          <w:rFonts w:ascii="calibri" w:hAnsi="calibri" w:eastAsia="calibri" w:cs="calibri"/>
          <w:sz w:val="24"/>
          <w:szCs w:val="24"/>
        </w:rPr>
        <w:t xml:space="preserve">➡ automatyka i robotyka,</w:t>
      </w:r>
    </w:p>
    <w:p>
      <w:r>
        <w:rPr>
          <w:rFonts w:ascii="calibri" w:hAnsi="calibri" w:eastAsia="calibri" w:cs="calibri"/>
          <w:sz w:val="24"/>
          <w:szCs w:val="24"/>
        </w:rPr>
        <w:t xml:space="preserve">➡ mechatronika,</w:t>
      </w:r>
    </w:p>
    <w:p>
      <w:r>
        <w:rPr>
          <w:rFonts w:ascii="calibri" w:hAnsi="calibri" w:eastAsia="calibri" w:cs="calibri"/>
          <w:sz w:val="24"/>
          <w:szCs w:val="24"/>
        </w:rPr>
        <w:t xml:space="preserve">➡ zarządzanie i inżynieria produkcji,</w:t>
      </w:r>
    </w:p>
    <w:p>
      <w:r>
        <w:rPr>
          <w:rFonts w:ascii="calibri" w:hAnsi="calibri" w:eastAsia="calibri" w:cs="calibri"/>
          <w:sz w:val="24"/>
          <w:szCs w:val="24"/>
        </w:rPr>
        <w:t xml:space="preserve">➡ transport,</w:t>
      </w:r>
    </w:p>
    <w:p>
      <w:r>
        <w:rPr>
          <w:rFonts w:ascii="calibri" w:hAnsi="calibri" w:eastAsia="calibri" w:cs="calibri"/>
          <w:sz w:val="24"/>
          <w:szCs w:val="24"/>
        </w:rPr>
        <w:t xml:space="preserve">➡ informatyka.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2025-12-14T18:36:34+01:00</dcterms:created>
  <dcterms:modified xsi:type="dcterms:W3CDTF">2025-12-14T18:36:34+01:00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