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kalkulować opłacalność druku 3D w technologii SLA?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szkolenie online z obsługi oprogramowania PreForm, które służy do przygotowywania wydruków 3D w technologii SLA/LFS. Podczas webinarium będzie można dowiedzieć się, jak krok po kroku wygląda optymalizacja modelu 3D oraz jak wyceniać koszt drukowania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zaprezentowane funkcje programu PreForm przydatne do ustawiania modeli do druku na drukarkach Formlabs. Będzie można dowiedzieć się także, jak samemu kalkulować opłacalność druku 3D i ile kosztuje drukowanie 3D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online: „</w:t>
      </w:r>
      <w:r>
        <w:rPr>
          <w:rFonts w:ascii="calibri" w:hAnsi="calibri" w:eastAsia="calibri" w:cs="calibri"/>
          <w:sz w:val="24"/>
          <w:szCs w:val="24"/>
          <w:b/>
        </w:rPr>
        <w:t xml:space="preserve">PreForm. Co trzeba wiedzieć, aby wydrukować model na drukarce 3D Formlabs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Kiedy?</w:t>
      </w:r>
      <w:r>
        <w:rPr>
          <w:rFonts w:ascii="calibri" w:hAnsi="calibri" w:eastAsia="calibri" w:cs="calibri"/>
          <w:sz w:val="24"/>
          <w:szCs w:val="24"/>
          <w:b/>
        </w:rPr>
        <w:t xml:space="preserve"> 6 sierpnia (czwartek)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której?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rejestracja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https://bit.ly/webinar-preform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nagranie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Maciej Broś, specjalista ds. druku 3D w technologii SLA/LFS.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Czym jest PreForm. Skąd możemy go pobrać?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Plik z modelem 3D. Na jakich formatach możemy pracować? Na co należy zwrócić uwagę na etapie projektowania lub skanowania?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Skalowania i ustawienie modelu w odpowiedniej orientacji względem stołu roboczego.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Dodawanie podpór do modelu 3D.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Błędy w ustawieniach. W jaki sposób PreForm informuje nas, że model jest niepoprawnie ustawiony i/lub podparty.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Jak skalkulować koszt wydruku?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Dodatkowe opcje i funkcjonalności.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Wysłanie modelu na drukarkę i uruchomienie wydruku.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webinarium jest firma CadXpert – wyłączny dystrybutor drukarek 3D Formlabs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webinar-pre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2025-12-13T15:45:02+01:00</dcterms:created>
  <dcterms:modified xsi:type="dcterms:W3CDTF">2025-12-13T15:45:02+01:00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