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2022 rok rozpoczynamy mocnym akcentem ⚡ Formlabs wprowadza do oferty elektryzujące nowości: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 2022 rok rozpoczynamy mocnym akcentem ⚡ Formlabs wprowadza do oferty elektryzujące nowości: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nowe wersje popularnych drukarek 3D Form 3+ oraz Form 3B+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Żywicę ESD o właściwościach antystatycznych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Build Platform 2 - elastyczną platformę roboczą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Otrzymaj dostęp do nowych możliwości zastosowania technologii SLA/LFS, zwiększ szybkość, precyzję i jakość drukowania 3D. Dowiedz się więcej na temat najnowszych premier od Formlabs na ➡ https://cadxpert.pl/aktualnosci/nowosci-formlabs-drukarki-3d-form-3-oraz-form-3b-nowa-zywica-esd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Nowy 2022 rok rozpoczynamy mocnym akcentem ⚡ Formlabs wprowadza do oferty elektryzujące nowości:</w:t>
      </w:r>
    </w:p>
    <w:p>
      <w:r>
        <w:rPr>
          <w:rFonts w:ascii="calibri" w:hAnsi="calibri" w:eastAsia="calibri" w:cs="calibri"/>
          <w:sz w:val="24"/>
          <w:szCs w:val="24"/>
        </w:rPr>
        <w:t xml:space="preserve">✅ nowe wersje popularnych drukarek 3D Form 3+ oraz Form 3B+</w:t>
      </w:r>
    </w:p>
    <w:p>
      <w:r>
        <w:rPr>
          <w:rFonts w:ascii="calibri" w:hAnsi="calibri" w:eastAsia="calibri" w:cs="calibri"/>
          <w:sz w:val="24"/>
          <w:szCs w:val="24"/>
        </w:rPr>
        <w:t xml:space="preserve">✅ Żywicę ESD o właściwościach antystatycznych</w:t>
      </w:r>
    </w:p>
    <w:p>
      <w:r>
        <w:rPr>
          <w:rFonts w:ascii="calibri" w:hAnsi="calibri" w:eastAsia="calibri" w:cs="calibri"/>
          <w:sz w:val="24"/>
          <w:szCs w:val="24"/>
        </w:rPr>
        <w:t xml:space="preserve">✅ Build Platform 2 - elastyczną platformę roboczą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Otrzymaj dostęp do nowych możliwości zastosowania technologii SLA/LFS, zwiększ szybkość, precyzję i jakość drukowania 3D. Dowiedz się więcej na temat najnowszych premier od Formlabs na ➡ https://cadxpert.pl/aktualnosci/nowosci-formlabs-drukarki-3d-form-3-oraz-form-3b-nowa-zywica-esd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2024-04-25T22:56:50+02:00</dcterms:created>
  <dcterms:modified xsi:type="dcterms:W3CDTF">2024-04-25T22:56:50+02:00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