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można osiągnąć precyzję druku w dużych gabarytach?? Można ? Prezentujemy wydruk w technologii SLA/LFS na wielkoformatowej drukarce 3D Formlabs Form 3L.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osiągnąć precyzję druku w dużych gabarytach?? Można ? Prezentujemy wydruk w technologii SLA/LFS na wielkoformatowej drukarce 3D Formlabs Form 3L.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 możliwości daje to urządzenie?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Dwie jednostki optyczne umożliwiające szybkie tworzenie dużych części w trakcie jednego procesu druku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Duży obszar roboczy - 5x większa kubatura od Form 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Wydajna produkcja seryjna z precyzją i jakością powierzchni charakterystyczną dla technologii SLA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pełną specyfikację techniczną na ➡ https://cadxpert.pl/drukarki-3d/formlabs-form-3l/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#UsługiDruku3D #Form3L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można osiągnąć precyzję druku w dużych gabarytach?? Można ? Prezentujemy wydruk w technologii SLA/LFS na wielkoformatowej drukarce 3D Formlabs Form 3L.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Jakie możliwości daje to urządzenie?</w:t>
      </w:r>
    </w:p>
    <w:p>
      <w:r>
        <w:rPr>
          <w:rFonts w:ascii="calibri" w:hAnsi="calibri" w:eastAsia="calibri" w:cs="calibri"/>
          <w:sz w:val="24"/>
          <w:szCs w:val="24"/>
        </w:rPr>
        <w:t xml:space="preserve">✅ Dwie jednostki optyczne umożliwiające szybkie tworzenie dużych części w trakcie jednego procesu druku</w:t>
      </w:r>
    </w:p>
    <w:p>
      <w:r>
        <w:rPr>
          <w:rFonts w:ascii="calibri" w:hAnsi="calibri" w:eastAsia="calibri" w:cs="calibri"/>
          <w:sz w:val="24"/>
          <w:szCs w:val="24"/>
        </w:rPr>
        <w:t xml:space="preserve">✅ Duży obszar roboczy - 5x większa kubatura od Form 3</w:t>
      </w:r>
    </w:p>
    <w:p>
      <w:r>
        <w:rPr>
          <w:rFonts w:ascii="calibri" w:hAnsi="calibri" w:eastAsia="calibri" w:cs="calibri"/>
          <w:sz w:val="24"/>
          <w:szCs w:val="24"/>
        </w:rPr>
        <w:t xml:space="preserve">✅ Wydajna produkcja seryjna z precyzją i jakością powierzchni charakterystyczną dla technologii SLA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pełną specyfikację techniczną na ➡ https://cadxpert.pl/drukarki-3d/formlabs-form-3l/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#UsługiDruku3D #Form3L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2024-04-20T18:23:20+02:00</dcterms:created>
  <dcterms:modified xsi:type="dcterms:W3CDTF">2024-04-20T18:23:20+02:00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